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9138" w14:textId="77777777" w:rsidR="00A45920" w:rsidRPr="00D63A46" w:rsidRDefault="00A45920" w:rsidP="00A45920">
      <w:pPr>
        <w:pStyle w:val="a9"/>
        <w:rPr>
          <w:sz w:val="32"/>
          <w:szCs w:val="32"/>
        </w:rPr>
      </w:pPr>
      <w:r w:rsidRPr="00D63A46">
        <w:rPr>
          <w:sz w:val="32"/>
          <w:szCs w:val="32"/>
        </w:rPr>
        <w:t xml:space="preserve">АДМИНИСТРАЦИЯ </w:t>
      </w:r>
    </w:p>
    <w:p w14:paraId="6F31E809" w14:textId="77777777" w:rsidR="00A45920" w:rsidRPr="00D63A46" w:rsidRDefault="00A45920" w:rsidP="00A45920">
      <w:pPr>
        <w:pStyle w:val="a9"/>
        <w:rPr>
          <w:sz w:val="32"/>
          <w:szCs w:val="32"/>
        </w:rPr>
      </w:pPr>
      <w:r w:rsidRPr="00D63A46">
        <w:rPr>
          <w:sz w:val="32"/>
          <w:szCs w:val="32"/>
        </w:rPr>
        <w:t>КРАСНОВСКОГО СЕЛЬСКОГО ПОСЕЛЕНИЯ</w:t>
      </w:r>
    </w:p>
    <w:p w14:paraId="689F812D" w14:textId="77777777" w:rsidR="00A45920" w:rsidRPr="00D63A46" w:rsidRDefault="00A45920" w:rsidP="00A45920">
      <w:pPr>
        <w:pStyle w:val="a9"/>
        <w:rPr>
          <w:sz w:val="32"/>
          <w:szCs w:val="32"/>
        </w:rPr>
      </w:pPr>
      <w:r w:rsidRPr="00D63A46">
        <w:rPr>
          <w:sz w:val="32"/>
          <w:szCs w:val="32"/>
        </w:rPr>
        <w:t>ТАРАСОВСКОГО РАЙОНА РОСТОВСКОЙ  ОБЛАСТИ</w:t>
      </w:r>
    </w:p>
    <w:p w14:paraId="4A2B885E" w14:textId="77777777" w:rsidR="009C17D3" w:rsidRPr="00D63A46" w:rsidRDefault="009C17D3" w:rsidP="00A45920">
      <w:pPr>
        <w:rPr>
          <w:b/>
          <w:sz w:val="32"/>
          <w:szCs w:val="32"/>
        </w:rPr>
      </w:pPr>
    </w:p>
    <w:p w14:paraId="031B6302" w14:textId="77777777" w:rsidR="009C17D3" w:rsidRPr="007D0183" w:rsidRDefault="00BA624D" w:rsidP="009C17D3">
      <w:pPr>
        <w:tabs>
          <w:tab w:val="left" w:pos="3174"/>
        </w:tabs>
        <w:jc w:val="center"/>
        <w:rPr>
          <w:sz w:val="32"/>
          <w:szCs w:val="32"/>
        </w:rPr>
      </w:pPr>
      <w:r w:rsidRPr="00D63A46">
        <w:rPr>
          <w:b/>
          <w:spacing w:val="80"/>
          <w:sz w:val="32"/>
          <w:szCs w:val="32"/>
        </w:rPr>
        <w:t xml:space="preserve"> </w:t>
      </w:r>
      <w:r w:rsidR="009C17D3" w:rsidRPr="007D0183">
        <w:rPr>
          <w:b/>
          <w:sz w:val="32"/>
          <w:szCs w:val="32"/>
        </w:rPr>
        <w:t>РАСПОРЯЖЕНИЕ</w:t>
      </w:r>
    </w:p>
    <w:p w14:paraId="4CB1E392" w14:textId="77777777" w:rsidR="009C17D3" w:rsidRPr="009065B0" w:rsidRDefault="009C17D3" w:rsidP="009C17D3">
      <w:pPr>
        <w:tabs>
          <w:tab w:val="left" w:pos="3174"/>
        </w:tabs>
        <w:rPr>
          <w:b/>
          <w:sz w:val="24"/>
          <w:szCs w:val="24"/>
        </w:rPr>
      </w:pPr>
    </w:p>
    <w:p w14:paraId="5F743972" w14:textId="77777777" w:rsidR="009C17D3" w:rsidRPr="00D63A46" w:rsidRDefault="005C6ADB" w:rsidP="00D63A46">
      <w:pPr>
        <w:tabs>
          <w:tab w:val="left" w:pos="3174"/>
        </w:tabs>
        <w:jc w:val="center"/>
        <w:rPr>
          <w:sz w:val="28"/>
          <w:szCs w:val="28"/>
        </w:rPr>
      </w:pPr>
      <w:r w:rsidRPr="00D63A46">
        <w:rPr>
          <w:sz w:val="28"/>
          <w:szCs w:val="28"/>
        </w:rPr>
        <w:t>04</w:t>
      </w:r>
      <w:r w:rsidR="00AD7491" w:rsidRPr="00D63A46">
        <w:rPr>
          <w:sz w:val="28"/>
          <w:szCs w:val="28"/>
        </w:rPr>
        <w:t>.0</w:t>
      </w:r>
      <w:r w:rsidRPr="00D63A46">
        <w:rPr>
          <w:sz w:val="28"/>
          <w:szCs w:val="28"/>
        </w:rPr>
        <w:t>2</w:t>
      </w:r>
      <w:r w:rsidR="00AD7491" w:rsidRPr="00D63A46">
        <w:rPr>
          <w:sz w:val="28"/>
          <w:szCs w:val="28"/>
        </w:rPr>
        <w:t>.2011</w:t>
      </w:r>
      <w:r w:rsidR="00D63A46">
        <w:rPr>
          <w:sz w:val="28"/>
          <w:szCs w:val="28"/>
        </w:rPr>
        <w:t>г.</w:t>
      </w:r>
      <w:r w:rsidR="006A1B1F" w:rsidRPr="00D63A46">
        <w:rPr>
          <w:sz w:val="28"/>
          <w:szCs w:val="28"/>
        </w:rPr>
        <w:tab/>
      </w:r>
      <w:r w:rsidR="00D63A46">
        <w:rPr>
          <w:sz w:val="28"/>
          <w:szCs w:val="28"/>
        </w:rPr>
        <w:t xml:space="preserve">       </w:t>
      </w:r>
      <w:r w:rsidR="00AD7491" w:rsidRPr="007D0183">
        <w:rPr>
          <w:b/>
          <w:sz w:val="28"/>
          <w:szCs w:val="28"/>
        </w:rPr>
        <w:t>№</w:t>
      </w:r>
      <w:r w:rsidRPr="007D0183">
        <w:rPr>
          <w:b/>
          <w:sz w:val="28"/>
          <w:szCs w:val="28"/>
        </w:rPr>
        <w:t xml:space="preserve"> 1</w:t>
      </w:r>
      <w:r w:rsidR="00AD7491" w:rsidRPr="007D0183">
        <w:rPr>
          <w:b/>
          <w:sz w:val="28"/>
          <w:szCs w:val="28"/>
        </w:rPr>
        <w:t>2</w:t>
      </w:r>
      <w:r w:rsidR="00AD7491" w:rsidRPr="00D63A46">
        <w:rPr>
          <w:sz w:val="28"/>
          <w:szCs w:val="28"/>
        </w:rPr>
        <w:t xml:space="preserve">                                  </w:t>
      </w:r>
      <w:r w:rsidR="00BA624D" w:rsidRPr="00D63A46">
        <w:rPr>
          <w:sz w:val="28"/>
          <w:szCs w:val="28"/>
        </w:rPr>
        <w:t xml:space="preserve">х. </w:t>
      </w:r>
      <w:r w:rsidRPr="00D63A46">
        <w:rPr>
          <w:sz w:val="28"/>
          <w:szCs w:val="28"/>
        </w:rPr>
        <w:t xml:space="preserve">Верхний </w:t>
      </w:r>
      <w:proofErr w:type="spellStart"/>
      <w:r w:rsidRPr="00D63A46">
        <w:rPr>
          <w:sz w:val="28"/>
          <w:szCs w:val="28"/>
        </w:rPr>
        <w:t>Митякин</w:t>
      </w:r>
      <w:proofErr w:type="spellEnd"/>
    </w:p>
    <w:p w14:paraId="08CCC05B" w14:textId="77777777" w:rsidR="009C17D3" w:rsidRPr="00D63A46" w:rsidRDefault="009C17D3" w:rsidP="009C17D3">
      <w:pPr>
        <w:tabs>
          <w:tab w:val="left" w:pos="3174"/>
        </w:tabs>
        <w:rPr>
          <w:b/>
          <w:sz w:val="28"/>
          <w:szCs w:val="28"/>
        </w:rPr>
      </w:pPr>
    </w:p>
    <w:p w14:paraId="31FC12CA" w14:textId="77777777" w:rsidR="009C17D3" w:rsidRPr="00D63A46" w:rsidRDefault="009C17D3" w:rsidP="009C17D3">
      <w:pPr>
        <w:tabs>
          <w:tab w:val="left" w:pos="3174"/>
        </w:tabs>
        <w:rPr>
          <w:sz w:val="28"/>
          <w:szCs w:val="28"/>
        </w:rPr>
      </w:pPr>
      <w:r w:rsidRPr="00D63A46">
        <w:rPr>
          <w:sz w:val="28"/>
          <w:szCs w:val="28"/>
        </w:rPr>
        <w:t>О назначении ответственных лиц</w:t>
      </w:r>
    </w:p>
    <w:p w14:paraId="2E699DE9" w14:textId="77777777" w:rsidR="009C17D3" w:rsidRPr="00D63A46" w:rsidRDefault="009C17D3" w:rsidP="009C17D3">
      <w:pPr>
        <w:tabs>
          <w:tab w:val="left" w:pos="3174"/>
        </w:tabs>
        <w:rPr>
          <w:sz w:val="28"/>
          <w:szCs w:val="28"/>
        </w:rPr>
      </w:pPr>
    </w:p>
    <w:p w14:paraId="24DBB4E9" w14:textId="77777777" w:rsidR="009C17D3" w:rsidRPr="00D63A46" w:rsidRDefault="00D63A46" w:rsidP="009C17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0D633E" w:rsidRPr="00D63A46">
        <w:rPr>
          <w:sz w:val="28"/>
          <w:szCs w:val="28"/>
        </w:rPr>
        <w:t xml:space="preserve">требованиями Федерального закона </w:t>
      </w:r>
      <w:r w:rsidRPr="00D63A46">
        <w:rPr>
          <w:sz w:val="28"/>
          <w:szCs w:val="28"/>
        </w:rPr>
        <w:t xml:space="preserve">от 21.07.2005 года № 94-ФЗ </w:t>
      </w:r>
      <w:r w:rsidR="000D633E" w:rsidRPr="00D63A46">
        <w:rPr>
          <w:sz w:val="28"/>
          <w:szCs w:val="28"/>
        </w:rPr>
        <w:t>«О размещении заказов на поставки товаров, выполнение работ, оказание услуг для государственных и муниципальных нужд»,</w:t>
      </w:r>
      <w:r>
        <w:rPr>
          <w:sz w:val="28"/>
          <w:szCs w:val="28"/>
        </w:rPr>
        <w:t xml:space="preserve"> в</w:t>
      </w:r>
      <w:r w:rsidRPr="00D63A46">
        <w:rPr>
          <w:sz w:val="28"/>
          <w:szCs w:val="28"/>
        </w:rPr>
        <w:t xml:space="preserve"> рамках действия Договора об обмене электронными документами между Администрацией Красновского сельского поселения и Отделением по Каменскому району Управления Федерального казначейства по Ростовской области</w:t>
      </w:r>
    </w:p>
    <w:p w14:paraId="1BB80A24" w14:textId="77777777" w:rsidR="000D633E" w:rsidRPr="00D63A46" w:rsidRDefault="00D63A46" w:rsidP="000D633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240" w:line="240" w:lineRule="auto"/>
        <w:ind w:left="0" w:firstLine="1440"/>
        <w:jc w:val="both"/>
        <w:rPr>
          <w:sz w:val="28"/>
          <w:szCs w:val="28"/>
        </w:rPr>
      </w:pPr>
      <w:r w:rsidRPr="00D63A46">
        <w:rPr>
          <w:sz w:val="28"/>
          <w:szCs w:val="28"/>
        </w:rPr>
        <w:t>Для работы на Общероссийском Официальном Сайте, д</w:t>
      </w:r>
      <w:r w:rsidR="009C17D3" w:rsidRPr="00D63A46">
        <w:rPr>
          <w:sz w:val="28"/>
          <w:szCs w:val="28"/>
        </w:rPr>
        <w:t xml:space="preserve">ля обеспечения условий признания юридической силы электронных документов </w:t>
      </w:r>
      <w:r w:rsidR="00BE7F48" w:rsidRPr="00D63A46">
        <w:rPr>
          <w:sz w:val="28"/>
          <w:szCs w:val="28"/>
        </w:rPr>
        <w:t xml:space="preserve">при обмене информацией между </w:t>
      </w:r>
      <w:r w:rsidR="00492C5C" w:rsidRPr="00D63A46">
        <w:rPr>
          <w:sz w:val="28"/>
          <w:szCs w:val="28"/>
        </w:rPr>
        <w:t xml:space="preserve">Администрацией </w:t>
      </w:r>
      <w:r w:rsidR="005C6ADB" w:rsidRPr="00D63A46">
        <w:rPr>
          <w:sz w:val="28"/>
          <w:szCs w:val="28"/>
        </w:rPr>
        <w:t>Красновского</w:t>
      </w:r>
      <w:r w:rsidR="00492C5C" w:rsidRPr="00D63A46">
        <w:rPr>
          <w:sz w:val="28"/>
          <w:szCs w:val="28"/>
        </w:rPr>
        <w:t xml:space="preserve"> сельского поселения и </w:t>
      </w:r>
      <w:r w:rsidR="00BA624D" w:rsidRPr="00D63A46">
        <w:rPr>
          <w:sz w:val="28"/>
          <w:szCs w:val="28"/>
        </w:rPr>
        <w:t>Отделением по Каменскому району Управления Федерального казначейства по Ростовской области</w:t>
      </w:r>
      <w:r w:rsidR="00492C5C" w:rsidRPr="00D63A46">
        <w:rPr>
          <w:sz w:val="28"/>
          <w:szCs w:val="28"/>
        </w:rPr>
        <w:t xml:space="preserve"> н</w:t>
      </w:r>
      <w:r w:rsidR="009C17D3" w:rsidRPr="00D63A46">
        <w:rPr>
          <w:sz w:val="28"/>
          <w:szCs w:val="28"/>
        </w:rPr>
        <w:t>аделить правом электронной цифровой подписи следующих должностных лиц</w:t>
      </w:r>
      <w:r w:rsidR="000D633E" w:rsidRPr="00D63A46">
        <w:rPr>
          <w:sz w:val="28"/>
          <w:szCs w:val="28"/>
        </w:rPr>
        <w:t>:</w:t>
      </w:r>
    </w:p>
    <w:tbl>
      <w:tblPr>
        <w:tblpPr w:leftFromText="180" w:rightFromText="180" w:vertAnchor="text" w:horzAnchor="margin" w:tblpX="108" w:tblpY="2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843"/>
        <w:gridCol w:w="1842"/>
        <w:gridCol w:w="2127"/>
        <w:gridCol w:w="3543"/>
      </w:tblGrid>
      <w:tr w:rsidR="000D633E" w:rsidRPr="00D63A46" w14:paraId="224BBDCD" w14:textId="77777777" w:rsidTr="00C66423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392" w:type="dxa"/>
          </w:tcPr>
          <w:p w14:paraId="7E69C318" w14:textId="77777777" w:rsidR="000D633E" w:rsidRPr="00D63A46" w:rsidRDefault="000D633E" w:rsidP="00C66423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D63A46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843" w:type="dxa"/>
          </w:tcPr>
          <w:p w14:paraId="3A6E5C84" w14:textId="77777777" w:rsidR="000D633E" w:rsidRPr="00D63A46" w:rsidRDefault="000D633E" w:rsidP="000D633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D63A46">
              <w:rPr>
                <w:sz w:val="24"/>
                <w:szCs w:val="24"/>
              </w:rPr>
              <w:t>Ф. И. О.</w:t>
            </w:r>
          </w:p>
        </w:tc>
        <w:tc>
          <w:tcPr>
            <w:tcW w:w="1842" w:type="dxa"/>
          </w:tcPr>
          <w:p w14:paraId="36E003E7" w14:textId="77777777" w:rsidR="000D633E" w:rsidRPr="00D63A46" w:rsidRDefault="000D633E" w:rsidP="000D633E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D63A46">
              <w:rPr>
                <w:sz w:val="24"/>
                <w:szCs w:val="24"/>
              </w:rPr>
              <w:t>Подразделение, должность</w:t>
            </w:r>
          </w:p>
        </w:tc>
        <w:tc>
          <w:tcPr>
            <w:tcW w:w="2127" w:type="dxa"/>
          </w:tcPr>
          <w:p w14:paraId="4B02877D" w14:textId="77777777" w:rsidR="000D633E" w:rsidRPr="00D63A46" w:rsidRDefault="000D633E" w:rsidP="000D633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D63A46">
              <w:rPr>
                <w:sz w:val="24"/>
                <w:szCs w:val="24"/>
              </w:rPr>
              <w:t>Роль организации</w:t>
            </w:r>
          </w:p>
        </w:tc>
        <w:tc>
          <w:tcPr>
            <w:tcW w:w="3543" w:type="dxa"/>
          </w:tcPr>
          <w:p w14:paraId="3B14A6B2" w14:textId="77777777" w:rsidR="000D633E" w:rsidRPr="00D63A46" w:rsidRDefault="000D633E" w:rsidP="000D633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D63A46">
              <w:rPr>
                <w:sz w:val="24"/>
                <w:szCs w:val="24"/>
              </w:rPr>
              <w:t>Роль пользователя</w:t>
            </w:r>
          </w:p>
        </w:tc>
      </w:tr>
      <w:tr w:rsidR="000D633E" w:rsidRPr="00D63A46" w14:paraId="15610DDE" w14:textId="77777777" w:rsidTr="007D018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392" w:type="dxa"/>
            <w:vAlign w:val="center"/>
          </w:tcPr>
          <w:p w14:paraId="4EBD31B8" w14:textId="77777777" w:rsidR="000D633E" w:rsidRPr="00D63A46" w:rsidRDefault="00BA624D" w:rsidP="000D633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D63A4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4B294E4A" w14:textId="77777777" w:rsidR="005C6ADB" w:rsidRPr="00D63A46" w:rsidRDefault="005C6ADB" w:rsidP="00AD749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D63A46">
              <w:rPr>
                <w:sz w:val="24"/>
                <w:szCs w:val="24"/>
              </w:rPr>
              <w:t xml:space="preserve">Анищенко </w:t>
            </w:r>
          </w:p>
          <w:p w14:paraId="0AAD3CAF" w14:textId="77777777" w:rsidR="000D633E" w:rsidRPr="00D63A46" w:rsidRDefault="005C6ADB" w:rsidP="00AD749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D63A46">
              <w:rPr>
                <w:sz w:val="24"/>
                <w:szCs w:val="24"/>
              </w:rPr>
              <w:t>Елена Александровна</w:t>
            </w:r>
          </w:p>
        </w:tc>
        <w:tc>
          <w:tcPr>
            <w:tcW w:w="1842" w:type="dxa"/>
            <w:vAlign w:val="center"/>
          </w:tcPr>
          <w:p w14:paraId="32FDCA36" w14:textId="77777777" w:rsidR="000D633E" w:rsidRPr="00D63A46" w:rsidRDefault="005C6ADB" w:rsidP="00AD749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D63A46">
              <w:rPr>
                <w:sz w:val="24"/>
                <w:szCs w:val="24"/>
              </w:rPr>
              <w:t>Сектор экономики и финансов</w:t>
            </w:r>
            <w:r w:rsidR="00492C5C" w:rsidRPr="00D63A46">
              <w:rPr>
                <w:sz w:val="24"/>
                <w:szCs w:val="24"/>
              </w:rPr>
              <w:t xml:space="preserve">, </w:t>
            </w:r>
            <w:r w:rsidR="00AD7491" w:rsidRPr="00D63A46">
              <w:rPr>
                <w:sz w:val="24"/>
                <w:szCs w:val="24"/>
              </w:rPr>
              <w:t>специалист 1 категории</w:t>
            </w:r>
          </w:p>
        </w:tc>
        <w:tc>
          <w:tcPr>
            <w:tcW w:w="2127" w:type="dxa"/>
          </w:tcPr>
          <w:p w14:paraId="4D433BC7" w14:textId="77777777" w:rsidR="000D633E" w:rsidRPr="00D63A46" w:rsidRDefault="006B6C09" w:rsidP="000D633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D63A46">
              <w:rPr>
                <w:sz w:val="24"/>
                <w:szCs w:val="24"/>
              </w:rPr>
              <w:t>Заказчик</w:t>
            </w:r>
          </w:p>
          <w:p w14:paraId="27592A0B" w14:textId="77777777" w:rsidR="00AD7491" w:rsidRPr="00D63A46" w:rsidRDefault="00AD7491" w:rsidP="000D633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  <w:p w14:paraId="22AEBF4A" w14:textId="77777777" w:rsidR="00AD7491" w:rsidRPr="00D63A46" w:rsidRDefault="00AD7491" w:rsidP="000D633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  <w:p w14:paraId="24ED44D0" w14:textId="77777777" w:rsidR="00AD7491" w:rsidRPr="00D63A46" w:rsidRDefault="00AD7491" w:rsidP="000D633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  <w:p w14:paraId="3D75AB9D" w14:textId="77777777" w:rsidR="005919C6" w:rsidRPr="00D63A46" w:rsidRDefault="005919C6" w:rsidP="000D633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D63A46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3543" w:type="dxa"/>
          </w:tcPr>
          <w:p w14:paraId="66458DE2" w14:textId="77777777" w:rsidR="000D633E" w:rsidRPr="00D63A46" w:rsidRDefault="005919C6" w:rsidP="00D63A46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D63A46">
              <w:rPr>
                <w:sz w:val="24"/>
                <w:szCs w:val="24"/>
              </w:rPr>
              <w:t>Администратор организации, уполномоченный специалист, должностное лицо с правом подписи копии контракта, специалист с правом направления проекта контракта участнику размещения заказа, специалист с правом согласования размещения заказа</w:t>
            </w:r>
          </w:p>
        </w:tc>
      </w:tr>
    </w:tbl>
    <w:p w14:paraId="475DAD4D" w14:textId="77777777" w:rsidR="009C17D3" w:rsidRPr="00D63A46" w:rsidRDefault="00AD7491" w:rsidP="009C17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0"/>
        <w:jc w:val="both"/>
        <w:rPr>
          <w:sz w:val="28"/>
          <w:szCs w:val="28"/>
        </w:rPr>
      </w:pPr>
      <w:r w:rsidRPr="00D63A46">
        <w:rPr>
          <w:sz w:val="28"/>
          <w:szCs w:val="28"/>
        </w:rPr>
        <w:t xml:space="preserve">Предоставить </w:t>
      </w:r>
      <w:r w:rsidR="007D0183">
        <w:rPr>
          <w:sz w:val="28"/>
          <w:szCs w:val="28"/>
        </w:rPr>
        <w:t xml:space="preserve">работникам сектора экономики и финансов </w:t>
      </w:r>
      <w:r w:rsidR="009C17D3" w:rsidRPr="00D63A46">
        <w:rPr>
          <w:sz w:val="28"/>
          <w:szCs w:val="28"/>
        </w:rPr>
        <w:t xml:space="preserve">право на эксплуатацию средств криптографической защиты информации </w:t>
      </w:r>
      <w:proofErr w:type="spellStart"/>
      <w:r w:rsidR="009C17D3" w:rsidRPr="00D63A46">
        <w:rPr>
          <w:sz w:val="28"/>
          <w:szCs w:val="28"/>
        </w:rPr>
        <w:t>КриптоПро</w:t>
      </w:r>
      <w:proofErr w:type="spellEnd"/>
      <w:r w:rsidR="009C17D3" w:rsidRPr="00D63A46">
        <w:rPr>
          <w:sz w:val="28"/>
          <w:szCs w:val="28"/>
        </w:rPr>
        <w:t xml:space="preserve"> </w:t>
      </w:r>
      <w:r w:rsidR="009C17D3" w:rsidRPr="00D63A46">
        <w:rPr>
          <w:sz w:val="28"/>
          <w:szCs w:val="28"/>
          <w:lang w:val="en-US"/>
        </w:rPr>
        <w:t>CSP</w:t>
      </w:r>
      <w:r w:rsidR="009C17D3" w:rsidRPr="00D63A46">
        <w:rPr>
          <w:sz w:val="28"/>
          <w:szCs w:val="28"/>
        </w:rPr>
        <w:t>.</w:t>
      </w:r>
    </w:p>
    <w:p w14:paraId="6FCE50E4" w14:textId="77777777" w:rsidR="009C17D3" w:rsidRPr="00D63A46" w:rsidRDefault="005919C6" w:rsidP="009C17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0"/>
        <w:jc w:val="both"/>
        <w:rPr>
          <w:sz w:val="28"/>
          <w:szCs w:val="28"/>
        </w:rPr>
      </w:pPr>
      <w:r w:rsidRPr="00D63A46">
        <w:rPr>
          <w:sz w:val="28"/>
          <w:szCs w:val="28"/>
        </w:rPr>
        <w:t>Ознакомить под роспись</w:t>
      </w:r>
      <w:r w:rsidR="007D0183">
        <w:rPr>
          <w:sz w:val="28"/>
          <w:szCs w:val="28"/>
        </w:rPr>
        <w:t xml:space="preserve"> должностных лиц</w:t>
      </w:r>
      <w:r w:rsidR="009C17D3" w:rsidRPr="00D63A46">
        <w:rPr>
          <w:sz w:val="28"/>
          <w:szCs w:val="28"/>
        </w:rPr>
        <w:t xml:space="preserve"> с Правилами электронного документооборота в системе электронного документооборота Федерального казначейства (Приложение к Договору «Об обмене электронными документами).</w:t>
      </w:r>
    </w:p>
    <w:p w14:paraId="59022693" w14:textId="77777777" w:rsidR="009C17D3" w:rsidRPr="00D63A46" w:rsidRDefault="009C17D3" w:rsidP="009C17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0"/>
        <w:jc w:val="both"/>
        <w:rPr>
          <w:sz w:val="28"/>
          <w:szCs w:val="28"/>
        </w:rPr>
      </w:pPr>
      <w:r w:rsidRPr="00D63A46">
        <w:rPr>
          <w:sz w:val="28"/>
          <w:szCs w:val="28"/>
        </w:rPr>
        <w:lastRenderedPageBreak/>
        <w:t>Указанным должностным лицам своевременно проводить мероприятия по смене ключей ЭЦП</w:t>
      </w:r>
      <w:r w:rsidR="00C6786E" w:rsidRPr="00D63A46">
        <w:rPr>
          <w:sz w:val="28"/>
          <w:szCs w:val="28"/>
        </w:rPr>
        <w:t xml:space="preserve"> и ключей аутентификации в соответствии с Правилами электронного документооборота в системе электронного документооборота Федерального казначейства (Приложение к Договору «Об обмене электронными документами).</w:t>
      </w:r>
    </w:p>
    <w:p w14:paraId="428EB709" w14:textId="77777777" w:rsidR="009C17D3" w:rsidRPr="00D63A46" w:rsidRDefault="009C17D3" w:rsidP="009C17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0"/>
        <w:jc w:val="both"/>
        <w:rPr>
          <w:sz w:val="28"/>
          <w:szCs w:val="28"/>
        </w:rPr>
      </w:pPr>
      <w:r w:rsidRPr="00D63A46">
        <w:rPr>
          <w:sz w:val="28"/>
          <w:szCs w:val="28"/>
        </w:rPr>
        <w:t>Указанные должностные лица несут персональную ответственность за сохранение в тайне закрытых ключей электронной цифровой подписи</w:t>
      </w:r>
      <w:r w:rsidR="0047195E" w:rsidRPr="00D63A46">
        <w:rPr>
          <w:sz w:val="28"/>
          <w:szCs w:val="28"/>
        </w:rPr>
        <w:t xml:space="preserve"> и ключей аутентификации</w:t>
      </w:r>
      <w:r w:rsidRPr="00D63A46">
        <w:rPr>
          <w:sz w:val="28"/>
          <w:szCs w:val="28"/>
        </w:rPr>
        <w:t>.</w:t>
      </w:r>
    </w:p>
    <w:p w14:paraId="7810A1BE" w14:textId="77777777" w:rsidR="009C17D3" w:rsidRPr="00D63A46" w:rsidRDefault="009C17D3" w:rsidP="009C17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0"/>
        <w:jc w:val="both"/>
        <w:rPr>
          <w:sz w:val="28"/>
          <w:szCs w:val="28"/>
        </w:rPr>
      </w:pPr>
      <w:r w:rsidRPr="00D63A46">
        <w:rPr>
          <w:sz w:val="28"/>
          <w:szCs w:val="28"/>
        </w:rPr>
        <w:t xml:space="preserve">Копию настоящего </w:t>
      </w:r>
      <w:r w:rsidR="007D0183">
        <w:rPr>
          <w:sz w:val="28"/>
          <w:szCs w:val="28"/>
        </w:rPr>
        <w:t xml:space="preserve">распоряжения </w:t>
      </w:r>
      <w:r w:rsidRPr="00D63A46">
        <w:rPr>
          <w:sz w:val="28"/>
          <w:szCs w:val="28"/>
        </w:rPr>
        <w:t>представить в Региональный Центр Регистрации УФК (</w:t>
      </w:r>
      <w:r w:rsidR="00D565BD" w:rsidRPr="00D63A46">
        <w:rPr>
          <w:sz w:val="28"/>
          <w:szCs w:val="28"/>
        </w:rPr>
        <w:t xml:space="preserve">или </w:t>
      </w:r>
      <w:r w:rsidRPr="00D63A46">
        <w:rPr>
          <w:sz w:val="28"/>
          <w:szCs w:val="28"/>
        </w:rPr>
        <w:t>ПР Отделения УФК).</w:t>
      </w:r>
    </w:p>
    <w:p w14:paraId="3119EF2F" w14:textId="77777777" w:rsidR="009C17D3" w:rsidRPr="00D63A46" w:rsidRDefault="009C17D3" w:rsidP="009C17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0"/>
        <w:jc w:val="both"/>
        <w:rPr>
          <w:sz w:val="28"/>
          <w:szCs w:val="28"/>
        </w:rPr>
      </w:pPr>
      <w:r w:rsidRPr="00D63A46">
        <w:rPr>
          <w:sz w:val="28"/>
          <w:szCs w:val="28"/>
        </w:rPr>
        <w:t xml:space="preserve">Контроль за выполнением настоящего </w:t>
      </w:r>
      <w:r w:rsidR="007D0183">
        <w:rPr>
          <w:sz w:val="28"/>
          <w:szCs w:val="28"/>
        </w:rPr>
        <w:t xml:space="preserve">распоряжения </w:t>
      </w:r>
      <w:r w:rsidRPr="00D63A46">
        <w:rPr>
          <w:sz w:val="28"/>
          <w:szCs w:val="28"/>
        </w:rPr>
        <w:t>оставляю за собой.</w:t>
      </w:r>
    </w:p>
    <w:p w14:paraId="4AF9ACF9" w14:textId="77777777" w:rsidR="009C17D3" w:rsidRPr="00D63A46" w:rsidRDefault="009C17D3" w:rsidP="009C17D3">
      <w:pPr>
        <w:shd w:val="clear" w:color="auto" w:fill="FFFFFF"/>
        <w:jc w:val="both"/>
        <w:rPr>
          <w:sz w:val="28"/>
          <w:szCs w:val="28"/>
        </w:rPr>
      </w:pPr>
    </w:p>
    <w:p w14:paraId="676DB08F" w14:textId="77777777" w:rsidR="009C17D3" w:rsidRPr="00D63A46" w:rsidRDefault="009C17D3" w:rsidP="009C17D3">
      <w:pPr>
        <w:pStyle w:val="a4"/>
        <w:rPr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0"/>
        <w:gridCol w:w="2460"/>
        <w:gridCol w:w="2160"/>
      </w:tblGrid>
      <w:tr w:rsidR="009C17D3" w:rsidRPr="00D63A46" w14:paraId="36D57B3C" w14:textId="77777777">
        <w:tc>
          <w:tcPr>
            <w:tcW w:w="5100" w:type="dxa"/>
          </w:tcPr>
          <w:p w14:paraId="761B5190" w14:textId="77777777" w:rsidR="005C6ADB" w:rsidRPr="00D63A46" w:rsidRDefault="001F591E" w:rsidP="00D565BD">
            <w:pPr>
              <w:ind w:right="-5" w:firstLine="72"/>
              <w:rPr>
                <w:sz w:val="28"/>
                <w:szCs w:val="28"/>
              </w:rPr>
            </w:pPr>
            <w:r w:rsidRPr="00D63A46">
              <w:rPr>
                <w:sz w:val="28"/>
                <w:szCs w:val="28"/>
              </w:rPr>
              <w:t xml:space="preserve">Глава </w:t>
            </w:r>
            <w:r w:rsidR="005C6ADB" w:rsidRPr="00D63A46">
              <w:rPr>
                <w:sz w:val="28"/>
                <w:szCs w:val="28"/>
              </w:rPr>
              <w:t xml:space="preserve">Красновского </w:t>
            </w:r>
          </w:p>
          <w:p w14:paraId="1114E592" w14:textId="77777777" w:rsidR="009C17D3" w:rsidRPr="00D63A46" w:rsidRDefault="00E307AB" w:rsidP="00D565BD">
            <w:pPr>
              <w:ind w:right="-5" w:firstLine="72"/>
              <w:rPr>
                <w:b/>
                <w:sz w:val="28"/>
                <w:szCs w:val="28"/>
              </w:rPr>
            </w:pPr>
            <w:r w:rsidRPr="00D63A46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460" w:type="dxa"/>
          </w:tcPr>
          <w:p w14:paraId="69B7C703" w14:textId="77777777" w:rsidR="009C17D3" w:rsidRPr="00D63A46" w:rsidRDefault="009C17D3" w:rsidP="00D01D8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4A5AA80A" w14:textId="77777777" w:rsidR="005C6ADB" w:rsidRPr="00D63A46" w:rsidRDefault="005C6ADB" w:rsidP="00D565BD">
            <w:pPr>
              <w:pStyle w:val="a4"/>
              <w:jc w:val="right"/>
              <w:rPr>
                <w:sz w:val="28"/>
                <w:szCs w:val="28"/>
              </w:rPr>
            </w:pPr>
          </w:p>
          <w:p w14:paraId="12ED5B55" w14:textId="77777777" w:rsidR="009C17D3" w:rsidRPr="00D63A46" w:rsidRDefault="005C6ADB" w:rsidP="007D0183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r w:rsidRPr="00D63A46">
              <w:rPr>
                <w:sz w:val="28"/>
                <w:szCs w:val="28"/>
              </w:rPr>
              <w:t>Г.В.Бадаев</w:t>
            </w:r>
            <w:proofErr w:type="spellEnd"/>
          </w:p>
        </w:tc>
      </w:tr>
    </w:tbl>
    <w:p w14:paraId="36E57ED8" w14:textId="77777777" w:rsidR="009C17D3" w:rsidRPr="00D63A46" w:rsidRDefault="009C17D3" w:rsidP="00D565BD">
      <w:pPr>
        <w:pStyle w:val="a4"/>
        <w:tabs>
          <w:tab w:val="left" w:pos="3122"/>
        </w:tabs>
        <w:ind w:firstLine="240"/>
        <w:rPr>
          <w:sz w:val="28"/>
          <w:szCs w:val="28"/>
        </w:rPr>
      </w:pPr>
    </w:p>
    <w:sectPr w:rsidR="009C17D3" w:rsidRPr="00D63A46" w:rsidSect="00D63A46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7D3"/>
    <w:rsid w:val="000D633E"/>
    <w:rsid w:val="001F591E"/>
    <w:rsid w:val="002D374A"/>
    <w:rsid w:val="002E42B2"/>
    <w:rsid w:val="003029B8"/>
    <w:rsid w:val="00345779"/>
    <w:rsid w:val="003A75C6"/>
    <w:rsid w:val="0047195E"/>
    <w:rsid w:val="00492C5C"/>
    <w:rsid w:val="005919C6"/>
    <w:rsid w:val="005C6ADB"/>
    <w:rsid w:val="006A1B1F"/>
    <w:rsid w:val="006B6C09"/>
    <w:rsid w:val="006F74E9"/>
    <w:rsid w:val="007204A0"/>
    <w:rsid w:val="007D0183"/>
    <w:rsid w:val="00990753"/>
    <w:rsid w:val="009C17D3"/>
    <w:rsid w:val="00A45920"/>
    <w:rsid w:val="00AD7491"/>
    <w:rsid w:val="00BA624D"/>
    <w:rsid w:val="00BE7F48"/>
    <w:rsid w:val="00C66423"/>
    <w:rsid w:val="00C6786E"/>
    <w:rsid w:val="00D01D80"/>
    <w:rsid w:val="00D565BD"/>
    <w:rsid w:val="00D63A46"/>
    <w:rsid w:val="00DA683D"/>
    <w:rsid w:val="00E04702"/>
    <w:rsid w:val="00E307AB"/>
    <w:rsid w:val="00F7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73953A"/>
  <w15:chartTrackingRefBased/>
  <w15:docId w15:val="{3263D8BA-CD67-433B-9AE4-FECDED67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17D3"/>
    <w:pPr>
      <w:spacing w:line="288" w:lineRule="auto"/>
    </w:pPr>
    <w:rPr>
      <w:sz w:val="26"/>
      <w:szCs w:val="26"/>
    </w:rPr>
  </w:style>
  <w:style w:type="paragraph" w:styleId="1">
    <w:name w:val="heading 1"/>
    <w:basedOn w:val="a"/>
    <w:next w:val="a"/>
    <w:qFormat/>
    <w:rsid w:val="00A459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A624D"/>
    <w:pPr>
      <w:keepNext/>
      <w:spacing w:line="240" w:lineRule="auto"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">
    <w:name w:val="0Абзац"/>
    <w:basedOn w:val="a3"/>
    <w:rsid w:val="009C17D3"/>
    <w:pPr>
      <w:autoSpaceDE w:val="0"/>
      <w:autoSpaceDN w:val="0"/>
      <w:adjustRightInd w:val="0"/>
      <w:spacing w:after="0"/>
      <w:ind w:firstLine="709"/>
    </w:pPr>
    <w:rPr>
      <w:rFonts w:ascii="TimesNewRoman" w:hAnsi="TimesNewRoman" w:cs="TimesNewRoman"/>
    </w:rPr>
  </w:style>
  <w:style w:type="paragraph" w:styleId="a4">
    <w:name w:val="Body Text Indent"/>
    <w:basedOn w:val="a"/>
    <w:rsid w:val="009C17D3"/>
    <w:pPr>
      <w:spacing w:after="120"/>
      <w:ind w:left="283"/>
    </w:pPr>
  </w:style>
  <w:style w:type="paragraph" w:styleId="a5">
    <w:name w:val="Block Text"/>
    <w:basedOn w:val="a"/>
    <w:rsid w:val="009C17D3"/>
    <w:pPr>
      <w:widowControl w:val="0"/>
      <w:autoSpaceDE w:val="0"/>
      <w:autoSpaceDN w:val="0"/>
      <w:adjustRightInd w:val="0"/>
      <w:spacing w:line="240" w:lineRule="auto"/>
      <w:ind w:left="34" w:right="143"/>
    </w:pPr>
    <w:rPr>
      <w:sz w:val="28"/>
      <w:szCs w:val="28"/>
    </w:rPr>
  </w:style>
  <w:style w:type="paragraph" w:styleId="a3">
    <w:name w:val="Body Text"/>
    <w:basedOn w:val="a"/>
    <w:rsid w:val="009C17D3"/>
    <w:pPr>
      <w:spacing w:after="120"/>
    </w:pPr>
  </w:style>
  <w:style w:type="character" w:customStyle="1" w:styleId="20">
    <w:name w:val="Заголовок 2 Знак"/>
    <w:basedOn w:val="a0"/>
    <w:link w:val="2"/>
    <w:semiHidden/>
    <w:rsid w:val="00BA624D"/>
    <w:rPr>
      <w:b/>
      <w:bCs/>
      <w:sz w:val="28"/>
      <w:szCs w:val="24"/>
    </w:rPr>
  </w:style>
  <w:style w:type="paragraph" w:styleId="a6">
    <w:name w:val="Balloon Text"/>
    <w:basedOn w:val="a"/>
    <w:link w:val="a7"/>
    <w:rsid w:val="00AD74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D7491"/>
    <w:rPr>
      <w:rFonts w:ascii="Tahoma" w:hAnsi="Tahoma" w:cs="Tahoma"/>
      <w:sz w:val="16"/>
      <w:szCs w:val="16"/>
    </w:rPr>
  </w:style>
  <w:style w:type="paragraph" w:styleId="a8">
    <w:name w:val="Subtitle"/>
    <w:basedOn w:val="a"/>
    <w:qFormat/>
    <w:rsid w:val="00A45920"/>
    <w:pPr>
      <w:spacing w:line="240" w:lineRule="auto"/>
      <w:jc w:val="center"/>
    </w:pPr>
    <w:rPr>
      <w:b/>
      <w:bCs/>
      <w:sz w:val="28"/>
      <w:szCs w:val="24"/>
    </w:rPr>
  </w:style>
  <w:style w:type="paragraph" w:styleId="a9">
    <w:name w:val="Название"/>
    <w:basedOn w:val="a"/>
    <w:qFormat/>
    <w:rsid w:val="00A45920"/>
    <w:pPr>
      <w:spacing w:line="240" w:lineRule="auto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9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приказа (распоряжения) «О назначении ответственных лиц при обмене электронными документами с УФК по Ростовской области</vt:lpstr>
    </vt:vector>
  </TitlesOfParts>
  <Company>УФК по Ростовской области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(распоряжения) «О назначении ответственных лиц при обмене электронными документами с УФК по Ростовской области</dc:title>
  <dc:subject/>
  <dc:creator>Администратор</dc:creator>
  <cp:keywords/>
  <dc:description/>
  <cp:lastModifiedBy>Pai Pinky</cp:lastModifiedBy>
  <cp:revision>2</cp:revision>
  <cp:lastPrinted>2011-01-19T12:56:00Z</cp:lastPrinted>
  <dcterms:created xsi:type="dcterms:W3CDTF">2025-12-21T13:06:00Z</dcterms:created>
  <dcterms:modified xsi:type="dcterms:W3CDTF">2025-12-21T13:06:00Z</dcterms:modified>
</cp:coreProperties>
</file>